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B8ABC" w14:textId="77777777" w:rsidR="008F073E" w:rsidRPr="00DC4A7F" w:rsidRDefault="008F073E" w:rsidP="00F03999">
      <w:pPr>
        <w:spacing w:after="0"/>
        <w:jc w:val="center"/>
        <w:rPr>
          <w:b/>
          <w:bCs/>
          <w:sz w:val="40"/>
          <w:szCs w:val="40"/>
        </w:rPr>
      </w:pPr>
      <w:r w:rsidRPr="00DC4A7F">
        <w:rPr>
          <w:b/>
          <w:bCs/>
          <w:sz w:val="40"/>
          <w:szCs w:val="40"/>
        </w:rPr>
        <w:t xml:space="preserve">WSKAZÓWKI DO ZALICZENIA USTNEGO </w:t>
      </w:r>
    </w:p>
    <w:p w14:paraId="0EB65DAF" w14:textId="4993E32E" w:rsidR="000C6E84" w:rsidRDefault="008F073E" w:rsidP="00F03999">
      <w:pPr>
        <w:spacing w:after="0"/>
        <w:jc w:val="center"/>
        <w:rPr>
          <w:b/>
          <w:bCs/>
          <w:sz w:val="40"/>
          <w:szCs w:val="40"/>
        </w:rPr>
      </w:pPr>
      <w:r w:rsidRPr="00DC4A7F">
        <w:rPr>
          <w:b/>
          <w:bCs/>
          <w:sz w:val="40"/>
          <w:szCs w:val="40"/>
        </w:rPr>
        <w:t>FILOZOFI</w:t>
      </w:r>
      <w:r w:rsidR="00F03999">
        <w:rPr>
          <w:b/>
          <w:bCs/>
          <w:sz w:val="40"/>
          <w:szCs w:val="40"/>
        </w:rPr>
        <w:t>I</w:t>
      </w:r>
      <w:r w:rsidRPr="00DC4A7F">
        <w:rPr>
          <w:b/>
          <w:bCs/>
          <w:sz w:val="40"/>
          <w:szCs w:val="40"/>
        </w:rPr>
        <w:t xml:space="preserve"> EDUK</w:t>
      </w:r>
      <w:r w:rsidR="001B6634">
        <w:rPr>
          <w:b/>
          <w:bCs/>
          <w:sz w:val="40"/>
          <w:szCs w:val="40"/>
        </w:rPr>
        <w:t>A</w:t>
      </w:r>
      <w:r w:rsidRPr="00DC4A7F">
        <w:rPr>
          <w:b/>
          <w:bCs/>
          <w:sz w:val="40"/>
          <w:szCs w:val="40"/>
        </w:rPr>
        <w:t>CJI</w:t>
      </w:r>
    </w:p>
    <w:p w14:paraId="1B19D87A" w14:textId="77777777" w:rsidR="00F03999" w:rsidRPr="00F03999" w:rsidRDefault="00F03999" w:rsidP="00F03999">
      <w:pPr>
        <w:spacing w:after="0"/>
        <w:jc w:val="center"/>
        <w:rPr>
          <w:b/>
          <w:bCs/>
          <w:sz w:val="20"/>
          <w:szCs w:val="20"/>
        </w:rPr>
      </w:pPr>
    </w:p>
    <w:p w14:paraId="377DA7E6" w14:textId="16733B85" w:rsidR="008F073E" w:rsidRPr="00173B76" w:rsidRDefault="008F073E" w:rsidP="00F03999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173B76">
        <w:rPr>
          <w:sz w:val="24"/>
          <w:szCs w:val="24"/>
        </w:rPr>
        <w:t>Przedstaw koncepcj</w:t>
      </w:r>
      <w:r w:rsidR="00DC4A7F" w:rsidRPr="00173B76">
        <w:rPr>
          <w:sz w:val="24"/>
          <w:szCs w:val="24"/>
        </w:rPr>
        <w:t>e</w:t>
      </w:r>
      <w:r w:rsidRPr="00173B76">
        <w:rPr>
          <w:sz w:val="24"/>
          <w:szCs w:val="24"/>
        </w:rPr>
        <w:t xml:space="preserve"> filozofi</w:t>
      </w:r>
      <w:r w:rsidR="000C6E84" w:rsidRPr="00173B76">
        <w:rPr>
          <w:sz w:val="24"/>
          <w:szCs w:val="24"/>
        </w:rPr>
        <w:t>i człowieka</w:t>
      </w:r>
      <w:r w:rsidRPr="00173B76">
        <w:rPr>
          <w:sz w:val="24"/>
          <w:szCs w:val="24"/>
        </w:rPr>
        <w:t xml:space="preserve"> wybranego filozofa.</w:t>
      </w:r>
    </w:p>
    <w:p w14:paraId="41CFA5F0" w14:textId="41D5847F" w:rsidR="008F073E" w:rsidRPr="00173B76" w:rsidRDefault="008F073E" w:rsidP="00F03999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173B76">
        <w:rPr>
          <w:sz w:val="24"/>
          <w:szCs w:val="24"/>
        </w:rPr>
        <w:t>Omów wybran</w:t>
      </w:r>
      <w:r w:rsidR="00DC4A7F" w:rsidRPr="00173B76">
        <w:rPr>
          <w:sz w:val="24"/>
          <w:szCs w:val="24"/>
        </w:rPr>
        <w:t>y</w:t>
      </w:r>
      <w:r w:rsidRPr="00173B76">
        <w:rPr>
          <w:sz w:val="24"/>
          <w:szCs w:val="24"/>
        </w:rPr>
        <w:t xml:space="preserve"> rozdziału książki A. Murzyn, </w:t>
      </w:r>
      <w:r w:rsidRPr="00173B76">
        <w:rPr>
          <w:i/>
          <w:iCs/>
          <w:sz w:val="24"/>
          <w:szCs w:val="24"/>
        </w:rPr>
        <w:t>Współczesna filozofia edukacji</w:t>
      </w:r>
      <w:r w:rsidRPr="00173B76">
        <w:rPr>
          <w:sz w:val="24"/>
          <w:szCs w:val="24"/>
        </w:rPr>
        <w:t>, Kraków 20115</w:t>
      </w:r>
      <w:r w:rsidR="00DC4A7F" w:rsidRPr="00173B76">
        <w:rPr>
          <w:sz w:val="24"/>
          <w:szCs w:val="24"/>
        </w:rPr>
        <w:t xml:space="preserve"> r</w:t>
      </w:r>
      <w:r w:rsidRPr="00173B76">
        <w:rPr>
          <w:sz w:val="24"/>
          <w:szCs w:val="24"/>
        </w:rPr>
        <w:t>.</w:t>
      </w:r>
      <w:bookmarkStart w:id="0" w:name="_GoBack"/>
      <w:bookmarkEnd w:id="0"/>
    </w:p>
    <w:p w14:paraId="3748D740" w14:textId="1AAAF42C" w:rsidR="00173B76" w:rsidRPr="00173B76" w:rsidRDefault="00173B76" w:rsidP="00F03999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bookmarkStart w:id="1" w:name="_Hlk148510847"/>
      <w:r w:rsidRPr="00173B76">
        <w:rPr>
          <w:sz w:val="24"/>
          <w:szCs w:val="24"/>
        </w:rPr>
        <w:t>Omów poglądy wybranego polskiego pedagoga (</w:t>
      </w:r>
      <w:r>
        <w:rPr>
          <w:sz w:val="24"/>
          <w:szCs w:val="24"/>
        </w:rPr>
        <w:t>„</w:t>
      </w:r>
      <w:r w:rsidRPr="00173B76">
        <w:rPr>
          <w:sz w:val="24"/>
          <w:szCs w:val="24"/>
        </w:rPr>
        <w:t>Encyklopedia wychowania”</w:t>
      </w:r>
      <w:r>
        <w:rPr>
          <w:sz w:val="24"/>
          <w:szCs w:val="24"/>
        </w:rPr>
        <w:t>)</w:t>
      </w:r>
      <w:r w:rsidRPr="00173B76">
        <w:rPr>
          <w:sz w:val="24"/>
          <w:szCs w:val="24"/>
        </w:rPr>
        <w:t>.</w:t>
      </w:r>
    </w:p>
    <w:bookmarkEnd w:id="1"/>
    <w:p w14:paraId="114F7323" w14:textId="1DAAF068" w:rsidR="003A7C66" w:rsidRPr="00173B76" w:rsidRDefault="003A7C66" w:rsidP="00F03999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173B76">
        <w:rPr>
          <w:sz w:val="24"/>
          <w:szCs w:val="24"/>
        </w:rPr>
        <w:t xml:space="preserve">Pojęcia: </w:t>
      </w:r>
      <w:r w:rsidR="00173B76" w:rsidRPr="00173B76">
        <w:rPr>
          <w:sz w:val="24"/>
          <w:szCs w:val="24"/>
        </w:rPr>
        <w:t xml:space="preserve">wychowanie, </w:t>
      </w:r>
      <w:r w:rsidRPr="00173B76">
        <w:rPr>
          <w:sz w:val="24"/>
          <w:szCs w:val="24"/>
        </w:rPr>
        <w:t xml:space="preserve">wartość, wolność a wychowanie, pajdocentryzm, odpowiedzialność, krytycyzm, </w:t>
      </w:r>
      <w:r w:rsidR="008348A4" w:rsidRPr="00173B76">
        <w:rPr>
          <w:sz w:val="24"/>
          <w:szCs w:val="24"/>
        </w:rPr>
        <w:t>subiektywizm.</w:t>
      </w:r>
    </w:p>
    <w:p w14:paraId="62029FD3" w14:textId="3BE6CE49" w:rsidR="008F073E" w:rsidRPr="00173B76" w:rsidRDefault="008F073E" w:rsidP="00F03999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  <w:r w:rsidRPr="00173B76">
        <w:rPr>
          <w:b/>
          <w:bCs/>
          <w:sz w:val="24"/>
          <w:szCs w:val="24"/>
        </w:rPr>
        <w:t>Albo</w:t>
      </w:r>
    </w:p>
    <w:p w14:paraId="486889F4" w14:textId="31EC0EFA" w:rsidR="00944D68" w:rsidRPr="00173B76" w:rsidRDefault="00944D68" w:rsidP="00F03999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sz w:val="24"/>
          <w:szCs w:val="24"/>
        </w:rPr>
      </w:pPr>
      <w:r w:rsidRPr="00173B76">
        <w:rPr>
          <w:sz w:val="24"/>
          <w:szCs w:val="24"/>
        </w:rPr>
        <w:t>Przedsta</w:t>
      </w:r>
      <w:r w:rsidR="00DC4A7F" w:rsidRPr="00173B76">
        <w:rPr>
          <w:sz w:val="24"/>
          <w:szCs w:val="24"/>
        </w:rPr>
        <w:t>w</w:t>
      </w:r>
      <w:r w:rsidRPr="00173B76">
        <w:rPr>
          <w:sz w:val="24"/>
          <w:szCs w:val="24"/>
        </w:rPr>
        <w:t xml:space="preserve"> koncepcj</w:t>
      </w:r>
      <w:r w:rsidR="00DC4A7F" w:rsidRPr="00173B76">
        <w:rPr>
          <w:sz w:val="24"/>
          <w:szCs w:val="24"/>
        </w:rPr>
        <w:t>e</w:t>
      </w:r>
      <w:r w:rsidRPr="00173B76">
        <w:rPr>
          <w:sz w:val="24"/>
          <w:szCs w:val="24"/>
        </w:rPr>
        <w:t xml:space="preserve"> filozofii</w:t>
      </w:r>
      <w:r w:rsidR="000C6E84" w:rsidRPr="00173B76">
        <w:rPr>
          <w:sz w:val="24"/>
          <w:szCs w:val="24"/>
        </w:rPr>
        <w:t xml:space="preserve"> człowieka</w:t>
      </w:r>
      <w:r w:rsidRPr="00173B76">
        <w:rPr>
          <w:sz w:val="24"/>
          <w:szCs w:val="24"/>
        </w:rPr>
        <w:t xml:space="preserve"> wybranego filozofa.</w:t>
      </w:r>
    </w:p>
    <w:p w14:paraId="303A9B9B" w14:textId="77777777" w:rsidR="008348A4" w:rsidRPr="00173B76" w:rsidRDefault="008348A4" w:rsidP="00F03999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sz w:val="24"/>
          <w:szCs w:val="24"/>
        </w:rPr>
      </w:pPr>
      <w:r w:rsidRPr="00173B76">
        <w:rPr>
          <w:sz w:val="24"/>
          <w:szCs w:val="24"/>
        </w:rPr>
        <w:t xml:space="preserve">Omów wybrany rozdział książki L. </w:t>
      </w:r>
      <w:proofErr w:type="spellStart"/>
      <w:r w:rsidRPr="00173B76">
        <w:rPr>
          <w:sz w:val="24"/>
          <w:szCs w:val="24"/>
        </w:rPr>
        <w:t>Chmaja</w:t>
      </w:r>
      <w:proofErr w:type="spellEnd"/>
      <w:r w:rsidRPr="00173B76">
        <w:rPr>
          <w:sz w:val="24"/>
          <w:szCs w:val="24"/>
        </w:rPr>
        <w:t xml:space="preserve">, </w:t>
      </w:r>
      <w:r w:rsidRPr="00173B76">
        <w:rPr>
          <w:i/>
          <w:iCs/>
          <w:sz w:val="24"/>
          <w:szCs w:val="24"/>
        </w:rPr>
        <w:t>Kierunki i prądy pedagogiki</w:t>
      </w:r>
      <w:r w:rsidRPr="00173B76">
        <w:rPr>
          <w:sz w:val="24"/>
          <w:szCs w:val="24"/>
        </w:rPr>
        <w:t xml:space="preserve"> </w:t>
      </w:r>
      <w:r w:rsidRPr="00173B76">
        <w:rPr>
          <w:i/>
          <w:iCs/>
          <w:sz w:val="24"/>
          <w:szCs w:val="24"/>
        </w:rPr>
        <w:t>współczesnej</w:t>
      </w:r>
      <w:r w:rsidRPr="00173B76">
        <w:rPr>
          <w:sz w:val="24"/>
          <w:szCs w:val="24"/>
        </w:rPr>
        <w:t>, Warszawa 1938 r. Do wyboru:</w:t>
      </w:r>
    </w:p>
    <w:p w14:paraId="53704B2B" w14:textId="77777777" w:rsidR="008348A4" w:rsidRPr="00173B76" w:rsidRDefault="008348A4" w:rsidP="00F03999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173B76">
        <w:rPr>
          <w:sz w:val="24"/>
          <w:szCs w:val="24"/>
        </w:rPr>
        <w:t xml:space="preserve">Rozdział III </w:t>
      </w:r>
      <w:r w:rsidRPr="00173B76">
        <w:rPr>
          <w:i/>
          <w:iCs/>
          <w:sz w:val="24"/>
          <w:szCs w:val="24"/>
        </w:rPr>
        <w:t>Pedagogika personalistyczna</w:t>
      </w:r>
      <w:r w:rsidRPr="00173B76">
        <w:rPr>
          <w:sz w:val="24"/>
          <w:szCs w:val="24"/>
        </w:rPr>
        <w:t>, A  albo B,</w:t>
      </w:r>
    </w:p>
    <w:p w14:paraId="1600A3DD" w14:textId="77777777" w:rsidR="008348A4" w:rsidRPr="00173B76" w:rsidRDefault="008348A4" w:rsidP="00F03999">
      <w:pPr>
        <w:pStyle w:val="Akapitzlist"/>
        <w:spacing w:after="0" w:line="276" w:lineRule="auto"/>
        <w:ind w:left="1080"/>
        <w:jc w:val="both"/>
        <w:rPr>
          <w:sz w:val="24"/>
          <w:szCs w:val="24"/>
        </w:rPr>
      </w:pPr>
      <w:r w:rsidRPr="00173B76">
        <w:rPr>
          <w:sz w:val="24"/>
          <w:szCs w:val="24"/>
        </w:rPr>
        <w:t>Albo</w:t>
      </w:r>
    </w:p>
    <w:p w14:paraId="319B16B3" w14:textId="77777777" w:rsidR="008348A4" w:rsidRPr="00173B76" w:rsidRDefault="008348A4" w:rsidP="00F03999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173B76">
        <w:rPr>
          <w:sz w:val="24"/>
          <w:szCs w:val="24"/>
        </w:rPr>
        <w:t xml:space="preserve">Rozdział IV </w:t>
      </w:r>
      <w:r w:rsidRPr="00173B76">
        <w:rPr>
          <w:i/>
          <w:iCs/>
          <w:sz w:val="24"/>
          <w:szCs w:val="24"/>
        </w:rPr>
        <w:t>Pedagogika socjologiczna</w:t>
      </w:r>
      <w:r w:rsidRPr="00173B76">
        <w:rPr>
          <w:sz w:val="24"/>
          <w:szCs w:val="24"/>
        </w:rPr>
        <w:t>, A,</w:t>
      </w:r>
    </w:p>
    <w:p w14:paraId="25C29A76" w14:textId="77777777" w:rsidR="008348A4" w:rsidRPr="00173B76" w:rsidRDefault="008348A4" w:rsidP="00F03999">
      <w:pPr>
        <w:pStyle w:val="Akapitzlist"/>
        <w:spacing w:after="0" w:line="276" w:lineRule="auto"/>
        <w:ind w:left="1080"/>
        <w:jc w:val="both"/>
        <w:rPr>
          <w:sz w:val="24"/>
          <w:szCs w:val="24"/>
        </w:rPr>
      </w:pPr>
      <w:r w:rsidRPr="00173B76">
        <w:rPr>
          <w:sz w:val="24"/>
          <w:szCs w:val="24"/>
        </w:rPr>
        <w:t>Albo</w:t>
      </w:r>
    </w:p>
    <w:p w14:paraId="126EF48D" w14:textId="6E28B769" w:rsidR="008348A4" w:rsidRPr="00173B76" w:rsidRDefault="008348A4" w:rsidP="00F03999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173B76">
        <w:rPr>
          <w:sz w:val="24"/>
          <w:szCs w:val="24"/>
        </w:rPr>
        <w:t xml:space="preserve">Rozdział V </w:t>
      </w:r>
      <w:r w:rsidRPr="00173B76">
        <w:rPr>
          <w:i/>
          <w:iCs/>
          <w:sz w:val="24"/>
          <w:szCs w:val="24"/>
        </w:rPr>
        <w:t>Pedagogika humanistyczna</w:t>
      </w:r>
      <w:r w:rsidRPr="00173B76">
        <w:rPr>
          <w:sz w:val="24"/>
          <w:szCs w:val="24"/>
        </w:rPr>
        <w:t>, A.</w:t>
      </w:r>
    </w:p>
    <w:p w14:paraId="660D247F" w14:textId="76DC5A92" w:rsidR="00173B76" w:rsidRPr="00173B76" w:rsidRDefault="00173B76" w:rsidP="00173B76">
      <w:pPr>
        <w:pStyle w:val="Akapitzlist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173B76">
        <w:rPr>
          <w:sz w:val="24"/>
          <w:szCs w:val="24"/>
        </w:rPr>
        <w:t>Omów poglądy wybranego polskiego pedagoga (</w:t>
      </w:r>
      <w:r>
        <w:rPr>
          <w:sz w:val="24"/>
          <w:szCs w:val="24"/>
        </w:rPr>
        <w:t>„</w:t>
      </w:r>
      <w:r w:rsidRPr="00173B76">
        <w:rPr>
          <w:sz w:val="24"/>
          <w:szCs w:val="24"/>
        </w:rPr>
        <w:t>Encyklopedia wychowania”</w:t>
      </w:r>
      <w:r w:rsidR="00A82166">
        <w:rPr>
          <w:sz w:val="24"/>
          <w:szCs w:val="24"/>
        </w:rPr>
        <w:t>)</w:t>
      </w:r>
      <w:r w:rsidRPr="00173B76">
        <w:rPr>
          <w:sz w:val="24"/>
          <w:szCs w:val="24"/>
        </w:rPr>
        <w:t>.</w:t>
      </w:r>
    </w:p>
    <w:p w14:paraId="437D9397" w14:textId="4CA80D25" w:rsidR="008348A4" w:rsidRPr="00173B76" w:rsidRDefault="008348A4" w:rsidP="00F03999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sz w:val="24"/>
          <w:szCs w:val="24"/>
        </w:rPr>
      </w:pPr>
      <w:r w:rsidRPr="00173B76">
        <w:rPr>
          <w:sz w:val="24"/>
          <w:szCs w:val="24"/>
        </w:rPr>
        <w:t xml:space="preserve">Pojęcia: </w:t>
      </w:r>
      <w:r w:rsidR="00173B76" w:rsidRPr="00173B76">
        <w:rPr>
          <w:sz w:val="24"/>
          <w:szCs w:val="24"/>
        </w:rPr>
        <w:t xml:space="preserve">wychowanie, </w:t>
      </w:r>
      <w:r w:rsidRPr="00173B76">
        <w:rPr>
          <w:sz w:val="24"/>
          <w:szCs w:val="24"/>
        </w:rPr>
        <w:t>wartość, wolność a wychowanie, pajdocentryzm, odpowiedzialność, krytycyzm, subiektywizm.</w:t>
      </w:r>
    </w:p>
    <w:p w14:paraId="566D1BEE" w14:textId="1631690F" w:rsidR="008F073E" w:rsidRPr="00173B76" w:rsidRDefault="00DC4A7F" w:rsidP="00F03999">
      <w:pPr>
        <w:pStyle w:val="Akapitzlist"/>
        <w:spacing w:after="0" w:line="276" w:lineRule="auto"/>
        <w:jc w:val="both"/>
        <w:rPr>
          <w:b/>
          <w:bCs/>
          <w:sz w:val="24"/>
          <w:szCs w:val="24"/>
        </w:rPr>
      </w:pPr>
      <w:r w:rsidRPr="00173B76">
        <w:rPr>
          <w:b/>
          <w:bCs/>
          <w:sz w:val="24"/>
          <w:szCs w:val="24"/>
        </w:rPr>
        <w:t>Albo</w:t>
      </w:r>
    </w:p>
    <w:p w14:paraId="00982F9B" w14:textId="1C70CDF4" w:rsidR="00DC4A7F" w:rsidRPr="00173B76" w:rsidRDefault="00DC4A7F" w:rsidP="00F03999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73B76">
        <w:rPr>
          <w:sz w:val="24"/>
          <w:szCs w:val="24"/>
        </w:rPr>
        <w:t>Przedstaw koncepcję filozofii</w:t>
      </w:r>
      <w:r w:rsidR="000C6E84" w:rsidRPr="00173B76">
        <w:rPr>
          <w:sz w:val="24"/>
          <w:szCs w:val="24"/>
        </w:rPr>
        <w:t xml:space="preserve"> człowieka</w:t>
      </w:r>
      <w:r w:rsidRPr="00173B76">
        <w:rPr>
          <w:sz w:val="24"/>
          <w:szCs w:val="24"/>
        </w:rPr>
        <w:t xml:space="preserve"> wybranego filozof</w:t>
      </w:r>
      <w:r w:rsidR="005F182B" w:rsidRPr="00173B76">
        <w:rPr>
          <w:sz w:val="24"/>
          <w:szCs w:val="24"/>
        </w:rPr>
        <w:t>a.</w:t>
      </w:r>
    </w:p>
    <w:p w14:paraId="175F5A5D" w14:textId="77777777" w:rsidR="00173B76" w:rsidRPr="00173B76" w:rsidRDefault="00DC4A7F" w:rsidP="00173B76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73B76">
        <w:rPr>
          <w:sz w:val="24"/>
          <w:szCs w:val="24"/>
        </w:rPr>
        <w:t xml:space="preserve">Omów wybrany rozdział książki G. L. Gutek, </w:t>
      </w:r>
      <w:r w:rsidRPr="00173B76">
        <w:rPr>
          <w:i/>
          <w:iCs/>
          <w:sz w:val="24"/>
          <w:szCs w:val="24"/>
        </w:rPr>
        <w:t>Filozoficzne i ideologiczne podstawy edukacji</w:t>
      </w:r>
      <w:r w:rsidRPr="00173B76">
        <w:rPr>
          <w:sz w:val="24"/>
          <w:szCs w:val="24"/>
        </w:rPr>
        <w:t>, Gdańsk 2003</w:t>
      </w:r>
      <w:r w:rsidR="000C6E84" w:rsidRPr="00173B76">
        <w:rPr>
          <w:sz w:val="24"/>
          <w:szCs w:val="24"/>
        </w:rPr>
        <w:t>.</w:t>
      </w:r>
    </w:p>
    <w:p w14:paraId="25503434" w14:textId="7486EA6D" w:rsidR="00173B76" w:rsidRPr="00173B76" w:rsidRDefault="00173B76" w:rsidP="00173B76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73B76">
        <w:rPr>
          <w:sz w:val="24"/>
          <w:szCs w:val="24"/>
        </w:rPr>
        <w:t>Omów poglądy wybranego polskiego pedagoga (Encyklopedia wychowania”</w:t>
      </w:r>
      <w:r w:rsidR="00A82166">
        <w:rPr>
          <w:sz w:val="24"/>
          <w:szCs w:val="24"/>
        </w:rPr>
        <w:t>)</w:t>
      </w:r>
      <w:r w:rsidRPr="00173B76">
        <w:rPr>
          <w:sz w:val="24"/>
          <w:szCs w:val="24"/>
        </w:rPr>
        <w:t>.</w:t>
      </w:r>
    </w:p>
    <w:p w14:paraId="158CB66F" w14:textId="19F6D455" w:rsidR="00F03999" w:rsidRPr="00173B76" w:rsidRDefault="00F03999" w:rsidP="00F03999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sz w:val="24"/>
          <w:szCs w:val="24"/>
        </w:rPr>
      </w:pPr>
      <w:r w:rsidRPr="00173B76">
        <w:rPr>
          <w:sz w:val="24"/>
          <w:szCs w:val="24"/>
        </w:rPr>
        <w:t xml:space="preserve">Pojęcia: </w:t>
      </w:r>
      <w:r w:rsidR="00173B76" w:rsidRPr="00173B76">
        <w:rPr>
          <w:sz w:val="24"/>
          <w:szCs w:val="24"/>
        </w:rPr>
        <w:t xml:space="preserve">wychowanie, </w:t>
      </w:r>
      <w:r w:rsidRPr="00173B76">
        <w:rPr>
          <w:sz w:val="24"/>
          <w:szCs w:val="24"/>
        </w:rPr>
        <w:t>wartość, wolność a wychowanie, pajdocentryzm, odpowiedzialność, krytycyzm, subiektywizm.</w:t>
      </w:r>
    </w:p>
    <w:p w14:paraId="4F9EE8D6" w14:textId="77777777" w:rsidR="00F03999" w:rsidRPr="00173B76" w:rsidRDefault="00F03999" w:rsidP="000C6E84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14:paraId="52C5BC0F" w14:textId="2AF9E3A5" w:rsidR="000C6E84" w:rsidRPr="00173B76" w:rsidRDefault="00F03999" w:rsidP="000C6E84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  <w:r w:rsidRPr="00173B76">
        <w:rPr>
          <w:b/>
          <w:bCs/>
          <w:sz w:val="24"/>
          <w:szCs w:val="24"/>
        </w:rPr>
        <w:t>Uwagi:</w:t>
      </w:r>
    </w:p>
    <w:p w14:paraId="40775B52" w14:textId="62CB3BFB" w:rsidR="000C6E84" w:rsidRPr="00173B76" w:rsidRDefault="00252753" w:rsidP="00F03999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73B76">
        <w:rPr>
          <w:sz w:val="24"/>
          <w:szCs w:val="24"/>
        </w:rPr>
        <w:t>N</w:t>
      </w:r>
      <w:r w:rsidR="000C6E84" w:rsidRPr="00173B76">
        <w:rPr>
          <w:sz w:val="24"/>
          <w:szCs w:val="24"/>
        </w:rPr>
        <w:t xml:space="preserve">ie można wybierać przedstawiciela naturalizmu i rozdziału o naturalizmie czy przedstawiciela personalizmu i rozdziału o personalizmie itp. </w:t>
      </w:r>
    </w:p>
    <w:p w14:paraId="7188E764" w14:textId="6906E318" w:rsidR="000C6E84" w:rsidRPr="00173B76" w:rsidRDefault="00F03999" w:rsidP="00F03999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73B76">
        <w:rPr>
          <w:sz w:val="24"/>
          <w:szCs w:val="24"/>
        </w:rPr>
        <w:t>Znaczenie pojęć przyswoić należy na podstawie Encyklopedii Filozofii Wychowania, Bydgoszcz 2009.</w:t>
      </w:r>
    </w:p>
    <w:sectPr w:rsidR="000C6E84" w:rsidRPr="0017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D2B"/>
    <w:multiLevelType w:val="hybridMultilevel"/>
    <w:tmpl w:val="16541476"/>
    <w:lvl w:ilvl="0" w:tplc="4A063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30BA9"/>
    <w:multiLevelType w:val="hybridMultilevel"/>
    <w:tmpl w:val="1DCC875A"/>
    <w:lvl w:ilvl="0" w:tplc="591CF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86300"/>
    <w:multiLevelType w:val="hybridMultilevel"/>
    <w:tmpl w:val="0FEC1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20F7"/>
    <w:multiLevelType w:val="hybridMultilevel"/>
    <w:tmpl w:val="DC9C03BE"/>
    <w:lvl w:ilvl="0" w:tplc="32F41B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646D16"/>
    <w:multiLevelType w:val="hybridMultilevel"/>
    <w:tmpl w:val="E7FC3CB4"/>
    <w:lvl w:ilvl="0" w:tplc="B2F62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535F95"/>
    <w:multiLevelType w:val="hybridMultilevel"/>
    <w:tmpl w:val="C8588BFA"/>
    <w:lvl w:ilvl="0" w:tplc="FDA2D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6C"/>
    <w:rsid w:val="000C6E84"/>
    <w:rsid w:val="00173B76"/>
    <w:rsid w:val="001B6634"/>
    <w:rsid w:val="00252753"/>
    <w:rsid w:val="003A7C66"/>
    <w:rsid w:val="0043796C"/>
    <w:rsid w:val="00585750"/>
    <w:rsid w:val="005F182B"/>
    <w:rsid w:val="008348A4"/>
    <w:rsid w:val="008F073E"/>
    <w:rsid w:val="00944D68"/>
    <w:rsid w:val="00A82166"/>
    <w:rsid w:val="00DC4A7F"/>
    <w:rsid w:val="00F0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04CC"/>
  <w15:chartTrackingRefBased/>
  <w15:docId w15:val="{675888A6-DE3A-48D2-95B9-CBCE5AAE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Kojkoł</dc:creator>
  <cp:keywords/>
  <dc:description/>
  <cp:lastModifiedBy>Kusiak Paweł</cp:lastModifiedBy>
  <cp:revision>11</cp:revision>
  <dcterms:created xsi:type="dcterms:W3CDTF">2020-09-20T11:53:00Z</dcterms:created>
  <dcterms:modified xsi:type="dcterms:W3CDTF">2023-10-20T09:02:00Z</dcterms:modified>
</cp:coreProperties>
</file>