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B8ABC" w14:textId="77777777" w:rsidR="008F073E" w:rsidRPr="00DC4A7F" w:rsidRDefault="008F073E" w:rsidP="008F073E">
      <w:pPr>
        <w:jc w:val="center"/>
        <w:rPr>
          <w:b/>
          <w:bCs/>
          <w:sz w:val="40"/>
          <w:szCs w:val="40"/>
        </w:rPr>
      </w:pPr>
      <w:r w:rsidRPr="00DC4A7F">
        <w:rPr>
          <w:b/>
          <w:bCs/>
          <w:sz w:val="40"/>
          <w:szCs w:val="40"/>
        </w:rPr>
        <w:t xml:space="preserve">WSKAZÓWKI DO ZALICZENIA USTNEGO </w:t>
      </w:r>
    </w:p>
    <w:p w14:paraId="32D7120B" w14:textId="30700B9D" w:rsidR="008F073E" w:rsidRDefault="008F073E" w:rsidP="000C6E84">
      <w:pPr>
        <w:jc w:val="center"/>
        <w:rPr>
          <w:b/>
          <w:bCs/>
          <w:sz w:val="40"/>
          <w:szCs w:val="40"/>
        </w:rPr>
      </w:pPr>
      <w:r w:rsidRPr="00DC4A7F">
        <w:rPr>
          <w:b/>
          <w:bCs/>
          <w:sz w:val="40"/>
          <w:szCs w:val="40"/>
        </w:rPr>
        <w:t>FILOZOFICZNE PODSTAWY EDUKCJI</w:t>
      </w:r>
    </w:p>
    <w:p w14:paraId="557A5396" w14:textId="50E57B41" w:rsidR="000C6E84" w:rsidRDefault="000C6E84" w:rsidP="000C6E84">
      <w:pPr>
        <w:jc w:val="center"/>
        <w:rPr>
          <w:b/>
          <w:bCs/>
          <w:sz w:val="40"/>
          <w:szCs w:val="40"/>
        </w:rPr>
      </w:pPr>
    </w:p>
    <w:p w14:paraId="0EB65DAF" w14:textId="77777777" w:rsidR="000C6E84" w:rsidRPr="000C6E84" w:rsidRDefault="000C6E84" w:rsidP="000C6E84">
      <w:pPr>
        <w:jc w:val="center"/>
        <w:rPr>
          <w:b/>
          <w:bCs/>
          <w:sz w:val="40"/>
          <w:szCs w:val="40"/>
        </w:rPr>
      </w:pPr>
    </w:p>
    <w:p w14:paraId="377DA7E6" w14:textId="16733B85" w:rsidR="008F073E" w:rsidRDefault="008F073E" w:rsidP="000C6E84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Przedstaw koncepcj</w:t>
      </w:r>
      <w:r w:rsidR="00DC4A7F">
        <w:rPr>
          <w:sz w:val="28"/>
          <w:szCs w:val="28"/>
        </w:rPr>
        <w:t>e</w:t>
      </w:r>
      <w:r>
        <w:rPr>
          <w:sz w:val="28"/>
          <w:szCs w:val="28"/>
        </w:rPr>
        <w:t xml:space="preserve"> filozofi</w:t>
      </w:r>
      <w:r w:rsidR="000C6E84">
        <w:rPr>
          <w:sz w:val="28"/>
          <w:szCs w:val="28"/>
        </w:rPr>
        <w:t>i człowieka</w:t>
      </w:r>
      <w:r>
        <w:rPr>
          <w:sz w:val="28"/>
          <w:szCs w:val="28"/>
        </w:rPr>
        <w:t xml:space="preserve"> wybranego filozofa.</w:t>
      </w:r>
    </w:p>
    <w:p w14:paraId="41CFA5F0" w14:textId="03369072" w:rsidR="008F073E" w:rsidRDefault="008F073E" w:rsidP="000C6E84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Omów wybran</w:t>
      </w:r>
      <w:r w:rsidR="00DC4A7F">
        <w:rPr>
          <w:sz w:val="28"/>
          <w:szCs w:val="28"/>
        </w:rPr>
        <w:t>y</w:t>
      </w:r>
      <w:r>
        <w:rPr>
          <w:sz w:val="28"/>
          <w:szCs w:val="28"/>
        </w:rPr>
        <w:t xml:space="preserve"> rozdziału książki A. Murzyn, </w:t>
      </w:r>
      <w:r w:rsidRPr="008F073E">
        <w:rPr>
          <w:i/>
          <w:iCs/>
          <w:sz w:val="28"/>
          <w:szCs w:val="28"/>
        </w:rPr>
        <w:t>Współczesna filozofia edukacji</w:t>
      </w:r>
      <w:r>
        <w:rPr>
          <w:sz w:val="28"/>
          <w:szCs w:val="28"/>
        </w:rPr>
        <w:t>, Kraków 20115</w:t>
      </w:r>
      <w:r w:rsidR="00DC4A7F">
        <w:rPr>
          <w:sz w:val="28"/>
          <w:szCs w:val="28"/>
        </w:rPr>
        <w:t xml:space="preserve"> r</w:t>
      </w:r>
      <w:r>
        <w:rPr>
          <w:sz w:val="28"/>
          <w:szCs w:val="28"/>
        </w:rPr>
        <w:t>.</w:t>
      </w:r>
    </w:p>
    <w:p w14:paraId="62029FD3" w14:textId="3BE6CE49" w:rsidR="008F073E" w:rsidRPr="00DC4A7F" w:rsidRDefault="008F073E" w:rsidP="000C6E84">
      <w:pPr>
        <w:spacing w:after="0" w:line="360" w:lineRule="auto"/>
        <w:ind w:left="360"/>
        <w:jc w:val="both"/>
        <w:rPr>
          <w:b/>
          <w:bCs/>
          <w:sz w:val="40"/>
          <w:szCs w:val="40"/>
        </w:rPr>
      </w:pPr>
      <w:r w:rsidRPr="00DC4A7F">
        <w:rPr>
          <w:b/>
          <w:bCs/>
          <w:sz w:val="40"/>
          <w:szCs w:val="40"/>
        </w:rPr>
        <w:t>Albo</w:t>
      </w:r>
    </w:p>
    <w:p w14:paraId="486889F4" w14:textId="7B1B3E60" w:rsidR="00944D68" w:rsidRDefault="00944D68" w:rsidP="000C6E84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Przedsta</w:t>
      </w:r>
      <w:r w:rsidR="00DC4A7F">
        <w:rPr>
          <w:sz w:val="28"/>
          <w:szCs w:val="28"/>
        </w:rPr>
        <w:t>w</w:t>
      </w:r>
      <w:r>
        <w:rPr>
          <w:sz w:val="28"/>
          <w:szCs w:val="28"/>
        </w:rPr>
        <w:t xml:space="preserve"> koncepcj</w:t>
      </w:r>
      <w:r w:rsidR="00DC4A7F">
        <w:rPr>
          <w:sz w:val="28"/>
          <w:szCs w:val="28"/>
        </w:rPr>
        <w:t>e</w:t>
      </w:r>
      <w:r>
        <w:rPr>
          <w:sz w:val="28"/>
          <w:szCs w:val="28"/>
        </w:rPr>
        <w:t xml:space="preserve"> filozofii</w:t>
      </w:r>
      <w:r w:rsidR="000C6E84">
        <w:rPr>
          <w:sz w:val="28"/>
          <w:szCs w:val="28"/>
        </w:rPr>
        <w:t xml:space="preserve"> człowieka</w:t>
      </w:r>
      <w:r>
        <w:rPr>
          <w:sz w:val="28"/>
          <w:szCs w:val="28"/>
        </w:rPr>
        <w:t xml:space="preserve"> wybranego filozofa.</w:t>
      </w:r>
    </w:p>
    <w:p w14:paraId="10BC6B36" w14:textId="4F93DC0E" w:rsidR="00944D68" w:rsidRDefault="00944D68" w:rsidP="000C6E84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Omów </w:t>
      </w:r>
      <w:r w:rsidR="00DC4A7F">
        <w:rPr>
          <w:sz w:val="28"/>
          <w:szCs w:val="28"/>
        </w:rPr>
        <w:t xml:space="preserve">wybrany </w:t>
      </w:r>
      <w:r>
        <w:rPr>
          <w:sz w:val="28"/>
          <w:szCs w:val="28"/>
        </w:rPr>
        <w:t xml:space="preserve">rozdział książki L. </w:t>
      </w:r>
      <w:proofErr w:type="spellStart"/>
      <w:r>
        <w:rPr>
          <w:sz w:val="28"/>
          <w:szCs w:val="28"/>
        </w:rPr>
        <w:t>Chmaja</w:t>
      </w:r>
      <w:proofErr w:type="spellEnd"/>
      <w:r>
        <w:rPr>
          <w:sz w:val="28"/>
          <w:szCs w:val="28"/>
        </w:rPr>
        <w:t xml:space="preserve">, </w:t>
      </w:r>
      <w:r w:rsidRPr="00944D68">
        <w:rPr>
          <w:i/>
          <w:iCs/>
          <w:sz w:val="28"/>
          <w:szCs w:val="28"/>
        </w:rPr>
        <w:t>Kierunki i prądy pedagogiki</w:t>
      </w:r>
      <w:r>
        <w:rPr>
          <w:sz w:val="28"/>
          <w:szCs w:val="28"/>
        </w:rPr>
        <w:t xml:space="preserve"> </w:t>
      </w:r>
      <w:r w:rsidRPr="00944D68">
        <w:rPr>
          <w:i/>
          <w:iCs/>
          <w:sz w:val="28"/>
          <w:szCs w:val="28"/>
        </w:rPr>
        <w:t>współczesnej</w:t>
      </w:r>
      <w:r>
        <w:rPr>
          <w:sz w:val="28"/>
          <w:szCs w:val="28"/>
        </w:rPr>
        <w:t xml:space="preserve">, </w:t>
      </w:r>
      <w:r w:rsidR="00DC4A7F">
        <w:rPr>
          <w:sz w:val="28"/>
          <w:szCs w:val="28"/>
        </w:rPr>
        <w:t>Warszawa 1938 r.</w:t>
      </w:r>
      <w:r>
        <w:rPr>
          <w:sz w:val="28"/>
          <w:szCs w:val="28"/>
        </w:rPr>
        <w:t xml:space="preserve"> Do wyboru:</w:t>
      </w:r>
    </w:p>
    <w:p w14:paraId="40956868" w14:textId="374C062E" w:rsidR="00944D68" w:rsidRDefault="00944D68" w:rsidP="000C6E84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Rozdział III </w:t>
      </w:r>
      <w:r w:rsidRPr="00944D68">
        <w:rPr>
          <w:i/>
          <w:iCs/>
          <w:sz w:val="28"/>
          <w:szCs w:val="28"/>
        </w:rPr>
        <w:t>Pedagogika personalistyczna</w:t>
      </w:r>
      <w:r>
        <w:rPr>
          <w:sz w:val="28"/>
          <w:szCs w:val="28"/>
        </w:rPr>
        <w:t>, A  albo B</w:t>
      </w:r>
      <w:r w:rsidR="00DC4A7F">
        <w:rPr>
          <w:sz w:val="28"/>
          <w:szCs w:val="28"/>
        </w:rPr>
        <w:t>,</w:t>
      </w:r>
    </w:p>
    <w:p w14:paraId="33F07116" w14:textId="1A32E0DE" w:rsidR="00944D68" w:rsidRDefault="00944D68" w:rsidP="000C6E84">
      <w:pPr>
        <w:pStyle w:val="Akapitzlist"/>
        <w:spacing w:after="0"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Albo</w:t>
      </w:r>
    </w:p>
    <w:p w14:paraId="20DE2A6A" w14:textId="618FF233" w:rsidR="00944D68" w:rsidRDefault="00944D68" w:rsidP="000C6E84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Rozdział IV </w:t>
      </w:r>
      <w:r>
        <w:rPr>
          <w:i/>
          <w:iCs/>
          <w:sz w:val="28"/>
          <w:szCs w:val="28"/>
        </w:rPr>
        <w:t>Pedagogika socjologiczna</w:t>
      </w:r>
      <w:r>
        <w:rPr>
          <w:sz w:val="28"/>
          <w:szCs w:val="28"/>
        </w:rPr>
        <w:t>, A</w:t>
      </w:r>
      <w:r w:rsidR="00DC4A7F">
        <w:rPr>
          <w:sz w:val="28"/>
          <w:szCs w:val="28"/>
        </w:rPr>
        <w:t>,</w:t>
      </w:r>
    </w:p>
    <w:p w14:paraId="12700C90" w14:textId="69B13E07" w:rsidR="00944D68" w:rsidRDefault="00944D68" w:rsidP="000C6E84">
      <w:pPr>
        <w:pStyle w:val="Akapitzlist"/>
        <w:spacing w:after="0"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Albo</w:t>
      </w:r>
    </w:p>
    <w:p w14:paraId="4DF97898" w14:textId="6A4B7481" w:rsidR="00944D68" w:rsidRDefault="00944D68" w:rsidP="000C6E84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Rozdział V </w:t>
      </w:r>
      <w:r>
        <w:rPr>
          <w:i/>
          <w:iCs/>
          <w:sz w:val="28"/>
          <w:szCs w:val="28"/>
        </w:rPr>
        <w:t>Pedagogika humanistyczna</w:t>
      </w:r>
      <w:r>
        <w:rPr>
          <w:sz w:val="28"/>
          <w:szCs w:val="28"/>
        </w:rPr>
        <w:t>, A</w:t>
      </w:r>
      <w:r w:rsidR="00DC4A7F">
        <w:rPr>
          <w:sz w:val="28"/>
          <w:szCs w:val="28"/>
        </w:rPr>
        <w:t>.</w:t>
      </w:r>
    </w:p>
    <w:p w14:paraId="566D1BEE" w14:textId="1631690F" w:rsidR="008F073E" w:rsidRDefault="00DC4A7F" w:rsidP="000C6E84">
      <w:pPr>
        <w:pStyle w:val="Akapitzlist"/>
        <w:spacing w:after="0" w:line="360" w:lineRule="auto"/>
        <w:jc w:val="both"/>
        <w:rPr>
          <w:b/>
          <w:bCs/>
          <w:sz w:val="40"/>
          <w:szCs w:val="40"/>
        </w:rPr>
      </w:pPr>
      <w:r w:rsidRPr="00DC4A7F">
        <w:rPr>
          <w:b/>
          <w:bCs/>
          <w:sz w:val="40"/>
          <w:szCs w:val="40"/>
        </w:rPr>
        <w:t>Albo</w:t>
      </w:r>
    </w:p>
    <w:p w14:paraId="00982F9B" w14:textId="44591C5D" w:rsidR="00DC4A7F" w:rsidRDefault="00DC4A7F" w:rsidP="000C6E84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Przedstaw koncepcję filozofii</w:t>
      </w:r>
      <w:r w:rsidR="000C6E84">
        <w:rPr>
          <w:sz w:val="28"/>
          <w:szCs w:val="28"/>
        </w:rPr>
        <w:t xml:space="preserve"> człowieka</w:t>
      </w:r>
      <w:r>
        <w:rPr>
          <w:sz w:val="28"/>
          <w:szCs w:val="28"/>
        </w:rPr>
        <w:t xml:space="preserve"> wybranego filozof</w:t>
      </w:r>
      <w:r w:rsidR="005F182B">
        <w:rPr>
          <w:sz w:val="28"/>
          <w:szCs w:val="28"/>
        </w:rPr>
        <w:t>a.</w:t>
      </w:r>
    </w:p>
    <w:p w14:paraId="675890CD" w14:textId="52B337FA" w:rsidR="000C6E84" w:rsidRDefault="00DC4A7F" w:rsidP="000C6E84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Omów wybrany rozdział książki G. L. Gutek, </w:t>
      </w:r>
      <w:r>
        <w:rPr>
          <w:i/>
          <w:iCs/>
          <w:sz w:val="28"/>
          <w:szCs w:val="28"/>
        </w:rPr>
        <w:t>Filozoficzne i ideologiczne podstawy edukacji</w:t>
      </w:r>
      <w:r>
        <w:rPr>
          <w:sz w:val="28"/>
          <w:szCs w:val="28"/>
        </w:rPr>
        <w:t>, Gdańsk 2003</w:t>
      </w:r>
      <w:r w:rsidR="000C6E84">
        <w:rPr>
          <w:sz w:val="28"/>
          <w:szCs w:val="28"/>
        </w:rPr>
        <w:t>.</w:t>
      </w:r>
    </w:p>
    <w:p w14:paraId="52C5BC0F" w14:textId="77777777" w:rsidR="000C6E84" w:rsidRDefault="000C6E84" w:rsidP="000C6E84">
      <w:pPr>
        <w:pStyle w:val="Akapitzlist"/>
        <w:spacing w:line="360" w:lineRule="auto"/>
        <w:jc w:val="both"/>
        <w:rPr>
          <w:sz w:val="28"/>
          <w:szCs w:val="28"/>
        </w:rPr>
      </w:pPr>
    </w:p>
    <w:p w14:paraId="40775B52" w14:textId="5AA62CB1" w:rsidR="000C6E84" w:rsidRPr="000C6E84" w:rsidRDefault="000C6E84" w:rsidP="000C6E84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przypadku tego wyboru nie można wybierać przedstawiciela naturalizmu i rozdziału o naturalizmie czy przedstawiciela personalizmu i rozdziału o personalizmie itp. </w:t>
      </w:r>
    </w:p>
    <w:p w14:paraId="7188E764" w14:textId="77777777" w:rsidR="000C6E84" w:rsidRPr="000C6E84" w:rsidRDefault="000C6E84">
      <w:pPr>
        <w:pStyle w:val="Akapitzlist"/>
        <w:spacing w:line="360" w:lineRule="auto"/>
        <w:jc w:val="both"/>
        <w:rPr>
          <w:sz w:val="28"/>
          <w:szCs w:val="28"/>
        </w:rPr>
      </w:pPr>
    </w:p>
    <w:sectPr w:rsidR="000C6E84" w:rsidRPr="000C6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71D2B"/>
    <w:multiLevelType w:val="hybridMultilevel"/>
    <w:tmpl w:val="16541476"/>
    <w:lvl w:ilvl="0" w:tplc="4A0639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086300"/>
    <w:multiLevelType w:val="hybridMultilevel"/>
    <w:tmpl w:val="0FEC14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920F7"/>
    <w:multiLevelType w:val="hybridMultilevel"/>
    <w:tmpl w:val="DC9C03BE"/>
    <w:lvl w:ilvl="0" w:tplc="32F41B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592550">
    <w:abstractNumId w:val="1"/>
  </w:num>
  <w:num w:numId="2" w16cid:durableId="365832035">
    <w:abstractNumId w:val="0"/>
  </w:num>
  <w:num w:numId="3" w16cid:durableId="2588324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96C"/>
    <w:rsid w:val="000C6E84"/>
    <w:rsid w:val="0043796C"/>
    <w:rsid w:val="00585750"/>
    <w:rsid w:val="005F182B"/>
    <w:rsid w:val="008F073E"/>
    <w:rsid w:val="00944D68"/>
    <w:rsid w:val="00DC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04CC"/>
  <w15:chartTrackingRefBased/>
  <w15:docId w15:val="{675888A6-DE3A-48D2-95B9-CBCE5AAE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Kojkoł</dc:creator>
  <cp:keywords/>
  <dc:description/>
  <cp:lastModifiedBy>Jerzy Kojkoł</cp:lastModifiedBy>
  <cp:revision>5</cp:revision>
  <dcterms:created xsi:type="dcterms:W3CDTF">2020-09-20T11:53:00Z</dcterms:created>
  <dcterms:modified xsi:type="dcterms:W3CDTF">2022-10-03T08:02:00Z</dcterms:modified>
</cp:coreProperties>
</file>